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nil"/>
          <w:left w:val="nil"/>
          <w:bottom w:val="nil"/>
          <w:right w:val="nil"/>
        </w:tblBorders>
        <w:tblLayout w:type="fixed"/>
        <w:tblLook w:val="0000" w:firstRow="0" w:lastRow="0" w:firstColumn="0" w:lastColumn="0" w:noHBand="0" w:noVBand="0"/>
      </w:tblPr>
      <w:tblGrid>
        <w:gridCol w:w="3232"/>
        <w:gridCol w:w="1743"/>
        <w:gridCol w:w="1735"/>
        <w:gridCol w:w="3638"/>
      </w:tblGrid>
      <w:tr w:rsidR="002D08FC" w:rsidRPr="00245CA0" w:rsidTr="00D270CE">
        <w:trPr>
          <w:trHeight w:val="447"/>
          <w:jc w:val="center"/>
        </w:trPr>
        <w:tc>
          <w:tcPr>
            <w:tcW w:w="10348" w:type="dxa"/>
            <w:gridSpan w:val="4"/>
            <w:tcBorders>
              <w:top w:val="single" w:sz="4" w:space="0" w:color="auto"/>
              <w:left w:val="single" w:sz="4" w:space="0" w:color="auto"/>
              <w:bottom w:val="single" w:sz="4" w:space="0" w:color="auto"/>
              <w:right w:val="single" w:sz="4" w:space="0" w:color="auto"/>
            </w:tcBorders>
          </w:tcPr>
          <w:p w:rsidR="002D08FC" w:rsidRDefault="002D08FC" w:rsidP="00D270CE">
            <w:pPr>
              <w:pStyle w:val="Default"/>
              <w:jc w:val="center"/>
              <w:rPr>
                <w:rFonts w:ascii="Bodoni MT Black" w:eastAsiaTheme="minorEastAsia" w:hAnsi="Bodoni MT Black"/>
                <w:bCs/>
                <w:i/>
                <w:iCs/>
                <w:sz w:val="22"/>
                <w:szCs w:val="22"/>
              </w:rPr>
            </w:pPr>
          </w:p>
          <w:p w:rsidR="002D08FC" w:rsidRPr="00357455" w:rsidRDefault="002D08FC" w:rsidP="00D270CE">
            <w:pPr>
              <w:pStyle w:val="Default"/>
              <w:jc w:val="center"/>
              <w:rPr>
                <w:rFonts w:ascii="Bodoni MT Black" w:eastAsiaTheme="minorEastAsia" w:hAnsi="Bodoni MT Black"/>
                <w:sz w:val="22"/>
                <w:szCs w:val="22"/>
              </w:rPr>
            </w:pPr>
            <w:r w:rsidRPr="00357455">
              <w:rPr>
                <w:noProof/>
                <w:sz w:val="22"/>
                <w:szCs w:val="22"/>
                <w:lang w:val="es-EC" w:eastAsia="es-EC"/>
              </w:rPr>
              <w:lastRenderedPageBreak/>
              <mc:AlternateContent>
                <mc:Choice Requires="wps">
                  <w:drawing>
                    <wp:anchor distT="4294967295" distB="4294967295" distL="114300" distR="114300" simplePos="0" relativeHeight="251659264" behindDoc="0" locked="0" layoutInCell="0" allowOverlap="1" wp14:anchorId="522823BE" wp14:editId="68F0013E">
                      <wp:simplePos x="0" y="0"/>
                      <wp:positionH relativeFrom="page">
                        <wp:posOffset>-635</wp:posOffset>
                      </wp:positionH>
                      <wp:positionV relativeFrom="page">
                        <wp:posOffset>10501629</wp:posOffset>
                      </wp:positionV>
                      <wp:extent cx="508000" cy="0"/>
                      <wp:effectExtent l="0" t="57150" r="0" b="57150"/>
                      <wp:wrapThrough wrapText="bothSides">
                        <wp:wrapPolygon edited="0">
                          <wp:start x="3240" y="-1"/>
                          <wp:lineTo x="3240" y="-1"/>
                          <wp:lineTo x="17010" y="-1"/>
                          <wp:lineTo x="17010" y="-1"/>
                          <wp:lineTo x="3240" y="-1"/>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50"/>
                                  </w:tblGrid>
                                  <w:tr w:rsidR="002D08FC">
                                    <w:tc>
                                      <w:tcPr>
                                        <w:tcW w:w="450" w:type="dxa"/>
                                      </w:tcPr>
                                      <w:p w:rsidR="002D08FC" w:rsidRDefault="002D08FC">
                                        <w:pPr>
                                          <w:spacing w:after="0" w:line="240" w:lineRule="auto"/>
                                        </w:pPr>
                                      </w:p>
                                    </w:tc>
                                  </w:tr>
                                </w:tbl>
                                <w:p w:rsidR="002D08FC" w:rsidRDefault="002D08FC" w:rsidP="002D0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823BE" id="_x0000_t202" coordsize="21600,21600" o:spt="202" path="m,l,21600r21600,l21600,xe">
                      <v:stroke joinstyle="miter"/>
                      <v:path gradientshapeok="t" o:connecttype="rect"/>
                    </v:shapetype>
                    <v:shape id="Text Box 3" o:spid="_x0000_s1026" type="#_x0000_t202" style="position:absolute;left:0;text-align:left;margin-left:-.05pt;margin-top:826.9pt;width:40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" o:allowincell="f" filled="f" stroked="f">
                      <v:textbox>
                        <w:txbxContent>
                          <w:tbl>
                            <w:tblPr>
                              <w:tblW w:w="0" w:type="auto"/>
                              <w:tblLayout w:type="fixed"/>
                              <w:tblCellMar>
                                <w:left w:w="0" w:type="dxa"/>
                                <w:right w:w="0" w:type="dxa"/>
                              </w:tblCellMar>
                              <w:tblLook w:val="0000" w:firstRow="0" w:lastRow="0" w:firstColumn="0" w:lastColumn="0" w:noHBand="0" w:noVBand="0"/>
                            </w:tblPr>
                            <w:tblGrid>
                              <w:gridCol w:w="450"/>
                            </w:tblGrid>
                            <w:tr w:rsidR="002D08FC">
                              <w:tc>
                                <w:tcPr>
                                  <w:tcW w:w="450" w:type="dxa"/>
                                </w:tcPr>
                                <w:p w:rsidR="002D08FC" w:rsidRDefault="002D08FC">
                                  <w:pPr>
                                    <w:spacing w:after="0" w:line="240" w:lineRule="auto"/>
                                  </w:pPr>
                                </w:p>
                              </w:tc>
                            </w:tr>
                          </w:tbl>
                          <w:p w:rsidR="002D08FC" w:rsidRDefault="002D08FC" w:rsidP="002D08FC"/>
                        </w:txbxContent>
                      </v:textbox>
                      <w10:wrap type="through" anchorx="page" anchory="page"/>
                    </v:shape>
                  </w:pict>
                </mc:Fallback>
              </mc:AlternateContent>
            </w:r>
            <w:r w:rsidRPr="00357455">
              <w:rPr>
                <w:rFonts w:ascii="Bodoni MT Black" w:eastAsiaTheme="minorEastAsia" w:hAnsi="Bodoni MT Black"/>
                <w:bCs/>
                <w:i/>
                <w:iCs/>
                <w:sz w:val="22"/>
                <w:szCs w:val="22"/>
              </w:rPr>
              <w:t>REPOSITORIO NACIONAL EN CIENCIA Y TECNOLOGIA</w:t>
            </w:r>
          </w:p>
        </w:tc>
      </w:tr>
      <w:tr w:rsidR="002D08FC" w:rsidRPr="00245CA0" w:rsidTr="00D270CE">
        <w:trPr>
          <w:trHeight w:val="482"/>
          <w:jc w:val="center"/>
        </w:trPr>
        <w:tc>
          <w:tcPr>
            <w:tcW w:w="10348" w:type="dxa"/>
            <w:gridSpan w:val="4"/>
            <w:tcBorders>
              <w:top w:val="single" w:sz="4" w:space="0" w:color="auto"/>
              <w:left w:val="single" w:sz="4" w:space="0" w:color="auto"/>
              <w:bottom w:val="single" w:sz="4" w:space="0" w:color="auto"/>
              <w:right w:val="single" w:sz="4" w:space="0" w:color="auto"/>
            </w:tcBorders>
          </w:tcPr>
          <w:p w:rsidR="002D08FC" w:rsidRPr="00357455" w:rsidRDefault="002D08FC" w:rsidP="00D270CE">
            <w:pPr>
              <w:pStyle w:val="Default"/>
              <w:jc w:val="center"/>
              <w:rPr>
                <w:rFonts w:ascii="Arial" w:eastAsiaTheme="minorEastAsia" w:hAnsi="Arial" w:cs="Arial"/>
                <w:sz w:val="22"/>
                <w:szCs w:val="22"/>
              </w:rPr>
            </w:pPr>
            <w:r w:rsidRPr="00357455">
              <w:rPr>
                <w:rFonts w:ascii="Algerian" w:eastAsiaTheme="minorEastAsia" w:hAnsi="Algerian" w:cs="Algerian"/>
                <w:sz w:val="22"/>
                <w:szCs w:val="22"/>
              </w:rPr>
              <w:lastRenderedPageBreak/>
              <w:t>FICHA DE REGISTRO DE TESIS</w:t>
            </w:r>
          </w:p>
        </w:tc>
      </w:tr>
      <w:tr w:rsidR="002D08FC" w:rsidRPr="006A347C" w:rsidTr="00D270CE">
        <w:trPr>
          <w:trHeight w:val="955"/>
          <w:jc w:val="center"/>
        </w:trPr>
        <w:tc>
          <w:tcPr>
            <w:tcW w:w="10348" w:type="dxa"/>
            <w:gridSpan w:val="4"/>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TÍTULO Y SUBTÍTULO:</w:t>
            </w:r>
          </w:p>
          <w:p w:rsidR="002D08FC" w:rsidRPr="00ED69D8" w:rsidRDefault="002D08FC" w:rsidP="00D270CE">
            <w:pPr>
              <w:pStyle w:val="Default"/>
              <w:rPr>
                <w:rFonts w:ascii="Times New Roman" w:eastAsiaTheme="minorEastAsia" w:hAnsi="Times New Roman" w:cs="Times New Roman"/>
                <w:color w:val="auto"/>
                <w:sz w:val="22"/>
                <w:szCs w:val="22"/>
              </w:rPr>
            </w:pPr>
          </w:p>
          <w:p w:rsidR="00D972F9" w:rsidRPr="00ED69D8" w:rsidRDefault="004C524E" w:rsidP="00D972F9">
            <w:pPr>
              <w:spacing w:after="120" w:line="360" w:lineRule="auto"/>
              <w:jc w:val="both"/>
              <w:rPr>
                <w:rStyle w:val="Ttulodellibro"/>
                <w:i w:val="0"/>
                <w:sz w:val="22"/>
              </w:rPr>
            </w:pPr>
            <w:r w:rsidRPr="00ED69D8">
              <w:rPr>
                <w:rStyle w:val="Ttulodellibro"/>
                <w:sz w:val="22"/>
              </w:rPr>
              <w:t>Estudio de factores de riesgos psicosociales en el personal de la Coordinación General Administrativa Financiera del Ministerio de Cultura, Edificio Matriz.</w:t>
            </w:r>
          </w:p>
          <w:p w:rsidR="002D08FC" w:rsidRPr="00ED69D8" w:rsidRDefault="002D08FC" w:rsidP="00D270CE">
            <w:pPr>
              <w:spacing w:after="0" w:line="240" w:lineRule="auto"/>
              <w:rPr>
                <w:rFonts w:ascii="Times New Roman" w:hAnsi="Times New Roman"/>
              </w:rPr>
            </w:pPr>
          </w:p>
        </w:tc>
      </w:tr>
      <w:tr w:rsidR="002D08FC" w:rsidRPr="006A347C" w:rsidTr="00D270CE">
        <w:trPr>
          <w:trHeight w:val="274"/>
          <w:jc w:val="center"/>
        </w:trPr>
        <w:tc>
          <w:tcPr>
            <w:tcW w:w="4975" w:type="dxa"/>
            <w:gridSpan w:val="2"/>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AUTOR/ ES:</w:t>
            </w:r>
          </w:p>
          <w:p w:rsidR="00354689" w:rsidRPr="00ED69D8" w:rsidRDefault="00D972F9" w:rsidP="00354689">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color w:val="auto"/>
                <w:sz w:val="22"/>
                <w:szCs w:val="22"/>
              </w:rPr>
              <w:t xml:space="preserve">Chaves </w:t>
            </w:r>
            <w:proofErr w:type="spellStart"/>
            <w:r w:rsidRPr="00ED69D8">
              <w:rPr>
                <w:rFonts w:ascii="Times New Roman" w:eastAsiaTheme="minorEastAsia" w:hAnsi="Times New Roman" w:cs="Times New Roman"/>
                <w:color w:val="auto"/>
                <w:sz w:val="22"/>
                <w:szCs w:val="22"/>
              </w:rPr>
              <w:t>Lombeyda</w:t>
            </w:r>
            <w:proofErr w:type="spellEnd"/>
            <w:r w:rsidR="004C524E">
              <w:rPr>
                <w:rFonts w:ascii="Times New Roman" w:eastAsiaTheme="minorEastAsia" w:hAnsi="Times New Roman" w:cs="Times New Roman"/>
                <w:color w:val="auto"/>
                <w:sz w:val="22"/>
                <w:szCs w:val="22"/>
              </w:rPr>
              <w:t>,</w:t>
            </w:r>
            <w:r w:rsidRPr="00ED69D8">
              <w:rPr>
                <w:rFonts w:ascii="Times New Roman" w:eastAsiaTheme="minorEastAsia" w:hAnsi="Times New Roman" w:cs="Times New Roman"/>
                <w:color w:val="auto"/>
                <w:sz w:val="22"/>
                <w:szCs w:val="22"/>
              </w:rPr>
              <w:t xml:space="preserve"> María Isabel</w:t>
            </w:r>
          </w:p>
          <w:p w:rsidR="002D08FC" w:rsidRPr="00ED69D8" w:rsidRDefault="002D08FC" w:rsidP="00D270CE">
            <w:pPr>
              <w:pStyle w:val="Default"/>
              <w:rPr>
                <w:rFonts w:ascii="Times New Roman" w:eastAsiaTheme="minorEastAsia" w:hAnsi="Times New Roman" w:cs="Times New Roman"/>
                <w:color w:val="auto"/>
                <w:sz w:val="22"/>
                <w:szCs w:val="22"/>
              </w:rPr>
            </w:pPr>
          </w:p>
        </w:tc>
        <w:tc>
          <w:tcPr>
            <w:tcW w:w="5373" w:type="dxa"/>
            <w:gridSpan w:val="2"/>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b/>
                <w:color w:val="auto"/>
                <w:sz w:val="22"/>
                <w:szCs w:val="22"/>
              </w:rPr>
              <w:t>REVISORES</w:t>
            </w:r>
            <w:r w:rsidRPr="00ED69D8">
              <w:rPr>
                <w:rFonts w:ascii="Times New Roman" w:eastAsiaTheme="minorEastAsia" w:hAnsi="Times New Roman" w:cs="Times New Roman"/>
                <w:color w:val="auto"/>
                <w:sz w:val="22"/>
                <w:szCs w:val="22"/>
              </w:rPr>
              <w:t>:</w:t>
            </w:r>
          </w:p>
          <w:p w:rsidR="00354689" w:rsidRPr="00ED69D8" w:rsidRDefault="00D972F9" w:rsidP="00354689">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color w:val="auto"/>
                <w:sz w:val="22"/>
                <w:szCs w:val="22"/>
              </w:rPr>
              <w:t>Molina Bravo, Pablo Xavier</w:t>
            </w:r>
          </w:p>
          <w:p w:rsidR="002D08FC" w:rsidRPr="00ED69D8" w:rsidRDefault="002D08FC" w:rsidP="00D270CE">
            <w:pPr>
              <w:pStyle w:val="Default"/>
              <w:rPr>
                <w:rFonts w:ascii="Times New Roman" w:eastAsiaTheme="minorEastAsia" w:hAnsi="Times New Roman" w:cs="Times New Roman"/>
                <w:color w:val="auto"/>
                <w:sz w:val="22"/>
                <w:szCs w:val="22"/>
              </w:rPr>
            </w:pPr>
          </w:p>
        </w:tc>
      </w:tr>
      <w:tr w:rsidR="002D08FC" w:rsidRPr="006A347C" w:rsidTr="00D270CE">
        <w:trPr>
          <w:trHeight w:val="367"/>
          <w:jc w:val="center"/>
        </w:trPr>
        <w:tc>
          <w:tcPr>
            <w:tcW w:w="4975" w:type="dxa"/>
            <w:gridSpan w:val="2"/>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INSTITUCIÓN:</w:t>
            </w:r>
          </w:p>
          <w:p w:rsidR="002D08FC" w:rsidRPr="00ED69D8" w:rsidRDefault="002D08FC" w:rsidP="00D270CE">
            <w:pPr>
              <w:pStyle w:val="Default"/>
              <w:rPr>
                <w:rFonts w:ascii="Times New Roman" w:eastAsiaTheme="minorEastAsia" w:hAnsi="Times New Roman" w:cs="Times New Roman"/>
                <w:color w:val="auto"/>
                <w:sz w:val="22"/>
                <w:szCs w:val="22"/>
              </w:rPr>
            </w:pPr>
          </w:p>
          <w:p w:rsidR="002D08FC" w:rsidRPr="00ED69D8" w:rsidRDefault="002D08FC"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color w:val="auto"/>
                <w:sz w:val="22"/>
                <w:szCs w:val="22"/>
              </w:rPr>
              <w:t>Universidad Politécnica Salesiana</w:t>
            </w:r>
          </w:p>
          <w:p w:rsidR="002D08FC" w:rsidRPr="00ED69D8" w:rsidRDefault="002D08FC" w:rsidP="00D270CE">
            <w:pPr>
              <w:pStyle w:val="Default"/>
              <w:rPr>
                <w:rFonts w:ascii="Times New Roman" w:eastAsiaTheme="minorEastAsia" w:hAnsi="Times New Roman" w:cs="Times New Roman"/>
                <w:color w:val="auto"/>
                <w:sz w:val="22"/>
                <w:szCs w:val="22"/>
              </w:rPr>
            </w:pPr>
          </w:p>
        </w:tc>
        <w:tc>
          <w:tcPr>
            <w:tcW w:w="5373" w:type="dxa"/>
            <w:gridSpan w:val="2"/>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ÁREA:</w:t>
            </w:r>
          </w:p>
          <w:p w:rsidR="002D08FC" w:rsidRPr="00ED69D8" w:rsidRDefault="002D08FC" w:rsidP="00D270CE">
            <w:pPr>
              <w:spacing w:after="0" w:line="360" w:lineRule="auto"/>
              <w:jc w:val="both"/>
              <w:rPr>
                <w:rFonts w:ascii="Times New Roman" w:hAnsi="Times New Roman"/>
              </w:rPr>
            </w:pPr>
          </w:p>
        </w:tc>
      </w:tr>
      <w:tr w:rsidR="002D08FC" w:rsidRPr="006A347C" w:rsidTr="00D270CE">
        <w:trPr>
          <w:trHeight w:val="366"/>
          <w:jc w:val="center"/>
        </w:trPr>
        <w:tc>
          <w:tcPr>
            <w:tcW w:w="10348" w:type="dxa"/>
            <w:gridSpan w:val="4"/>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CARRERA:</w:t>
            </w:r>
          </w:p>
          <w:p w:rsidR="00354689" w:rsidRPr="00ED69D8" w:rsidRDefault="00D972F9" w:rsidP="00354689">
            <w:pPr>
              <w:spacing w:after="0" w:line="360" w:lineRule="auto"/>
              <w:jc w:val="both"/>
              <w:rPr>
                <w:rFonts w:ascii="Times New Roman" w:hAnsi="Times New Roman"/>
                <w:i/>
              </w:rPr>
            </w:pPr>
            <w:r w:rsidRPr="00ED69D8">
              <w:rPr>
                <w:rFonts w:ascii="Times New Roman" w:hAnsi="Times New Roman"/>
              </w:rPr>
              <w:t>Psicología</w:t>
            </w:r>
          </w:p>
          <w:p w:rsidR="002D08FC" w:rsidRPr="00ED69D8" w:rsidRDefault="002D08FC" w:rsidP="00D270CE">
            <w:pPr>
              <w:pStyle w:val="Default"/>
              <w:rPr>
                <w:rFonts w:ascii="Times New Roman" w:eastAsiaTheme="minorEastAsia" w:hAnsi="Times New Roman" w:cs="Times New Roman"/>
                <w:color w:val="auto"/>
                <w:sz w:val="22"/>
                <w:szCs w:val="22"/>
              </w:rPr>
            </w:pPr>
          </w:p>
        </w:tc>
      </w:tr>
      <w:tr w:rsidR="002D08FC" w:rsidRPr="006A347C" w:rsidTr="00D270CE">
        <w:trPr>
          <w:trHeight w:val="367"/>
          <w:jc w:val="center"/>
        </w:trPr>
        <w:tc>
          <w:tcPr>
            <w:tcW w:w="4975" w:type="dxa"/>
            <w:gridSpan w:val="2"/>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FECHA DE PUBLICACIÓN:</w:t>
            </w:r>
          </w:p>
          <w:p w:rsidR="002D08FC" w:rsidRPr="00ED69D8" w:rsidRDefault="00D972F9" w:rsidP="00354689">
            <w:pPr>
              <w:pStyle w:val="Default"/>
              <w:jc w:val="center"/>
              <w:rPr>
                <w:rFonts w:ascii="Times New Roman" w:eastAsiaTheme="minorEastAsia" w:hAnsi="Times New Roman" w:cs="Times New Roman"/>
                <w:color w:val="auto"/>
                <w:sz w:val="22"/>
                <w:szCs w:val="22"/>
              </w:rPr>
            </w:pPr>
            <w:r w:rsidRPr="00ED69D8">
              <w:rPr>
                <w:rFonts w:ascii="Times New Roman" w:hAnsi="Times New Roman" w:cs="Times New Roman"/>
                <w:sz w:val="22"/>
                <w:szCs w:val="22"/>
              </w:rPr>
              <w:t>mayo 2015</w:t>
            </w:r>
            <w:r w:rsidR="00354689" w:rsidRPr="00ED69D8">
              <w:rPr>
                <w:rFonts w:ascii="Times New Roman" w:hAnsi="Times New Roman" w:cs="Times New Roman"/>
                <w:sz w:val="22"/>
                <w:szCs w:val="22"/>
              </w:rPr>
              <w:t xml:space="preserve"> </w:t>
            </w:r>
          </w:p>
        </w:tc>
        <w:tc>
          <w:tcPr>
            <w:tcW w:w="5373" w:type="dxa"/>
            <w:gridSpan w:val="2"/>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Nº DE PÁGS:</w:t>
            </w:r>
          </w:p>
          <w:p w:rsidR="002D08FC" w:rsidRPr="00ED69D8" w:rsidRDefault="002D08FC" w:rsidP="00D270CE">
            <w:pPr>
              <w:pStyle w:val="Default"/>
              <w:rPr>
                <w:rFonts w:ascii="Times New Roman" w:eastAsiaTheme="minorEastAsia" w:hAnsi="Times New Roman" w:cs="Times New Roman"/>
                <w:color w:val="auto"/>
                <w:sz w:val="22"/>
                <w:szCs w:val="22"/>
              </w:rPr>
            </w:pPr>
          </w:p>
          <w:p w:rsidR="002D08FC" w:rsidRPr="00ED69D8" w:rsidRDefault="00ED69D8"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color w:val="auto"/>
                <w:sz w:val="22"/>
                <w:szCs w:val="22"/>
              </w:rPr>
              <w:t>178</w:t>
            </w:r>
            <w:r w:rsidR="002D08FC" w:rsidRPr="00ED69D8">
              <w:rPr>
                <w:rFonts w:ascii="Times New Roman" w:eastAsiaTheme="minorEastAsia" w:hAnsi="Times New Roman" w:cs="Times New Roman"/>
                <w:color w:val="auto"/>
                <w:sz w:val="22"/>
                <w:szCs w:val="22"/>
              </w:rPr>
              <w:t xml:space="preserve"> h.</w:t>
            </w:r>
          </w:p>
        </w:tc>
      </w:tr>
      <w:tr w:rsidR="002D08FC" w:rsidRPr="006A347C" w:rsidTr="00D270CE">
        <w:trPr>
          <w:trHeight w:val="858"/>
          <w:jc w:val="center"/>
        </w:trPr>
        <w:tc>
          <w:tcPr>
            <w:tcW w:w="10348" w:type="dxa"/>
            <w:gridSpan w:val="4"/>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ÁREAS TEMÁTICAS:</w:t>
            </w:r>
          </w:p>
          <w:p w:rsidR="002D08FC" w:rsidRPr="00ED69D8" w:rsidRDefault="002D08FC" w:rsidP="00D972F9">
            <w:pPr>
              <w:pStyle w:val="Default"/>
              <w:jc w:val="center"/>
              <w:rPr>
                <w:rFonts w:ascii="Times New Roman" w:hAnsi="Times New Roman" w:cs="Times New Roman"/>
                <w:color w:val="FF0000"/>
                <w:sz w:val="22"/>
                <w:szCs w:val="22"/>
              </w:rPr>
            </w:pPr>
          </w:p>
          <w:p w:rsidR="00D972F9" w:rsidRPr="00ED69D8" w:rsidRDefault="00D972F9" w:rsidP="00D972F9">
            <w:pPr>
              <w:pStyle w:val="Default"/>
              <w:jc w:val="center"/>
              <w:rPr>
                <w:rFonts w:ascii="Times New Roman" w:eastAsiaTheme="minorEastAsia" w:hAnsi="Times New Roman" w:cs="Times New Roman"/>
                <w:color w:val="auto"/>
                <w:sz w:val="22"/>
                <w:szCs w:val="22"/>
              </w:rPr>
            </w:pPr>
          </w:p>
        </w:tc>
      </w:tr>
      <w:tr w:rsidR="002D08FC" w:rsidRPr="006A347C" w:rsidTr="00D270CE">
        <w:trPr>
          <w:trHeight w:val="544"/>
          <w:jc w:val="center"/>
        </w:trPr>
        <w:tc>
          <w:tcPr>
            <w:tcW w:w="10348" w:type="dxa"/>
            <w:gridSpan w:val="4"/>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PALABRAS CLAVE:</w:t>
            </w:r>
          </w:p>
          <w:p w:rsidR="002D08FC" w:rsidRPr="00ED69D8" w:rsidRDefault="00ED69D8" w:rsidP="00ED69D8">
            <w:pPr>
              <w:spacing w:after="0" w:line="240" w:lineRule="auto"/>
              <w:rPr>
                <w:rFonts w:ascii="Times New Roman" w:hAnsi="Times New Roman"/>
              </w:rPr>
            </w:pPr>
            <w:r w:rsidRPr="00ED69D8">
              <w:rPr>
                <w:rFonts w:ascii="Times New Roman" w:hAnsi="Times New Roman"/>
              </w:rPr>
              <w:t>Factores de riesgos psicosociales, método copsoq-istas21, ministerio de cultura, salud mental, salud laboral.</w:t>
            </w:r>
          </w:p>
          <w:p w:rsidR="00ED69D8" w:rsidRPr="00ED69D8" w:rsidRDefault="00ED69D8" w:rsidP="00ED69D8">
            <w:pPr>
              <w:spacing w:after="0" w:line="240" w:lineRule="auto"/>
              <w:rPr>
                <w:rFonts w:ascii="Times New Roman" w:eastAsiaTheme="minorEastAsia" w:hAnsi="Times New Roman"/>
                <w:b/>
              </w:rPr>
            </w:pPr>
          </w:p>
        </w:tc>
      </w:tr>
      <w:tr w:rsidR="002D08FC" w:rsidRPr="006A347C" w:rsidTr="00D270CE">
        <w:trPr>
          <w:trHeight w:val="1230"/>
          <w:jc w:val="center"/>
        </w:trPr>
        <w:tc>
          <w:tcPr>
            <w:tcW w:w="10348" w:type="dxa"/>
            <w:gridSpan w:val="4"/>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Sinespaciado"/>
              <w:rPr>
                <w:rFonts w:ascii="Times New Roman" w:eastAsiaTheme="minorEastAsia" w:hAnsi="Times New Roman"/>
              </w:rPr>
            </w:pPr>
          </w:p>
          <w:p w:rsidR="002D08FC" w:rsidRPr="00ED69D8" w:rsidRDefault="002D08FC" w:rsidP="00D270CE">
            <w:pPr>
              <w:pStyle w:val="Sinespaciado"/>
              <w:rPr>
                <w:rFonts w:ascii="Times New Roman" w:eastAsiaTheme="minorEastAsia" w:hAnsi="Times New Roman"/>
                <w:b/>
              </w:rPr>
            </w:pPr>
            <w:r w:rsidRPr="00ED69D8">
              <w:rPr>
                <w:rFonts w:ascii="Times New Roman" w:eastAsiaTheme="minorEastAsia" w:hAnsi="Times New Roman"/>
                <w:b/>
              </w:rPr>
              <w:t>RESUMEN:</w:t>
            </w:r>
          </w:p>
          <w:p w:rsidR="00ED69D8" w:rsidRPr="00ED69D8" w:rsidRDefault="00ED69D8" w:rsidP="00ED69D8">
            <w:pPr>
              <w:spacing w:line="360" w:lineRule="auto"/>
              <w:jc w:val="both"/>
              <w:rPr>
                <w:rFonts w:ascii="Times New Roman" w:hAnsi="Times New Roman"/>
              </w:rPr>
            </w:pPr>
            <w:r w:rsidRPr="00ED69D8">
              <w:rPr>
                <w:rFonts w:ascii="Times New Roman" w:hAnsi="Times New Roman"/>
              </w:rPr>
              <w:t>La fuerza de trabajo aparece como mercancía bajo el capitalismo, ese valor de uso corresponde al tiempo total de trabajo. El funcionario entrega su capacidad de trabajo y se compromete mediante un contrato a realizar un trabajo necesario a cambio de un sueldo. Este tiempo de trabajo debería ser valorado por el empleador ofreciendo a la persona mejor condición en su producción y reproducción. Estas condiciones laborales inciden en el entorno familiar.</w:t>
            </w:r>
          </w:p>
          <w:p w:rsidR="00ED69D8" w:rsidRPr="00ED69D8" w:rsidRDefault="00ED69D8" w:rsidP="00ED69D8">
            <w:pPr>
              <w:spacing w:after="0" w:line="360" w:lineRule="auto"/>
              <w:jc w:val="both"/>
              <w:rPr>
                <w:rFonts w:ascii="Times New Roman" w:hAnsi="Times New Roman"/>
              </w:rPr>
            </w:pPr>
            <w:r w:rsidRPr="00ED69D8">
              <w:rPr>
                <w:rFonts w:ascii="Times New Roman" w:hAnsi="Times New Roman"/>
              </w:rPr>
              <w:t xml:space="preserve">Es en este sentido, los modos de producción y las condiciones de calidad de vida juegan un papel importante en el desarrollo humano, así como también la gestión estatal en temas de salud física y mental es imprescindible, ya que la prevención de los factores de riesgos psicosociales en origen entra en conflicto con las principales tendencias de las estrategias de dirección respecto a la organización del trabajo y la producción de bienes o servicios. La división </w:t>
            </w:r>
            <w:r w:rsidRPr="00ED69D8">
              <w:rPr>
                <w:rFonts w:ascii="Times New Roman" w:hAnsi="Times New Roman"/>
              </w:rPr>
              <w:lastRenderedPageBreak/>
              <w:t>entre concepción y ejecución del trabajo, los recortes de personal, el incremento del ritmo y cantidad de trabajo, las estrategias que desarrollan la competitividad entre compañeros, el aumento de las exigencias de disponibilidad  en que configuran las condiciones de trabajo (ubicación geográfica, jornada, horario, tarea) y empleo inestable, no promueven a un entorno laboral adecuado para combatir los riesgos psicosociales en origen, pero pueden causar enfermedades y trastornos en el funcionario.</w:t>
            </w:r>
          </w:p>
          <w:p w:rsidR="00ED69D8" w:rsidRPr="00ED69D8" w:rsidRDefault="00ED69D8" w:rsidP="00ED69D8">
            <w:pPr>
              <w:spacing w:after="0" w:line="360" w:lineRule="auto"/>
              <w:jc w:val="both"/>
              <w:rPr>
                <w:rFonts w:ascii="Times New Roman" w:hAnsi="Times New Roman"/>
              </w:rPr>
            </w:pPr>
          </w:p>
          <w:p w:rsidR="00354689" w:rsidRPr="00ED69D8" w:rsidRDefault="00ED69D8" w:rsidP="00ED69D8">
            <w:pPr>
              <w:spacing w:after="0" w:line="360" w:lineRule="auto"/>
              <w:jc w:val="both"/>
              <w:rPr>
                <w:rFonts w:ascii="Times New Roman" w:hAnsi="Times New Roman"/>
                <w:lang w:val="en-US"/>
              </w:rPr>
            </w:pPr>
            <w:r w:rsidRPr="00ED69D8">
              <w:rPr>
                <w:rFonts w:ascii="Times New Roman" w:hAnsi="Times New Roman"/>
              </w:rPr>
              <w:t xml:space="preserve">En el presente trabajo se hace un estudio de los factores de riesgos psicosociales en el personal de la Coordinación General Administrativa Financiera del Ministerio de Cultura, edificio matriz, para conocer los riesgos que afectan a la calidad de vida mediante un análisis de resultados y proponiendo medidas preventivas y correctivas en la organización del trabajo. Inclusive se difundió la importancia de los mismos como nuevos riesgos emergentes con el fin que las autoridades y funcionarios tomen conciencia y decisión. </w:t>
            </w:r>
            <w:r w:rsidRPr="00ED69D8">
              <w:rPr>
                <w:rFonts w:ascii="Times New Roman" w:hAnsi="Times New Roman"/>
                <w:lang w:val="en-US"/>
              </w:rPr>
              <w:t xml:space="preserve">La </w:t>
            </w:r>
            <w:proofErr w:type="spellStart"/>
            <w:r w:rsidRPr="00ED69D8">
              <w:rPr>
                <w:rFonts w:ascii="Times New Roman" w:hAnsi="Times New Roman"/>
                <w:lang w:val="en-US"/>
              </w:rPr>
              <w:t>legislación</w:t>
            </w:r>
            <w:proofErr w:type="spellEnd"/>
            <w:r w:rsidRPr="00ED69D8">
              <w:rPr>
                <w:rFonts w:ascii="Times New Roman" w:hAnsi="Times New Roman"/>
                <w:lang w:val="en-US"/>
              </w:rPr>
              <w:t xml:space="preserve"> </w:t>
            </w:r>
            <w:proofErr w:type="spellStart"/>
            <w:r w:rsidRPr="00ED69D8">
              <w:rPr>
                <w:rFonts w:ascii="Times New Roman" w:hAnsi="Times New Roman"/>
                <w:lang w:val="en-US"/>
              </w:rPr>
              <w:t>es</w:t>
            </w:r>
            <w:proofErr w:type="spellEnd"/>
            <w:r w:rsidRPr="00ED69D8">
              <w:rPr>
                <w:rFonts w:ascii="Times New Roman" w:hAnsi="Times New Roman"/>
                <w:lang w:val="en-US"/>
              </w:rPr>
              <w:t xml:space="preserve"> </w:t>
            </w:r>
            <w:proofErr w:type="spellStart"/>
            <w:r w:rsidRPr="00ED69D8">
              <w:rPr>
                <w:rFonts w:ascii="Times New Roman" w:hAnsi="Times New Roman"/>
                <w:lang w:val="en-US"/>
              </w:rPr>
              <w:t>muy</w:t>
            </w:r>
            <w:proofErr w:type="spellEnd"/>
            <w:r w:rsidRPr="00ED69D8">
              <w:rPr>
                <w:rFonts w:ascii="Times New Roman" w:hAnsi="Times New Roman"/>
                <w:lang w:val="en-US"/>
              </w:rPr>
              <w:t xml:space="preserve"> </w:t>
            </w:r>
            <w:proofErr w:type="spellStart"/>
            <w:r w:rsidRPr="00ED69D8">
              <w:rPr>
                <w:rFonts w:ascii="Times New Roman" w:hAnsi="Times New Roman"/>
                <w:lang w:val="en-US"/>
              </w:rPr>
              <w:t>clara</w:t>
            </w:r>
            <w:proofErr w:type="spellEnd"/>
            <w:r w:rsidRPr="00ED69D8">
              <w:rPr>
                <w:rFonts w:ascii="Times New Roman" w:hAnsi="Times New Roman"/>
                <w:lang w:val="en-US"/>
              </w:rPr>
              <w:t xml:space="preserve">. </w:t>
            </w:r>
          </w:p>
          <w:p w:rsidR="002D08FC" w:rsidRPr="00ED69D8" w:rsidRDefault="002D08FC" w:rsidP="00D270CE">
            <w:pPr>
              <w:pStyle w:val="Sinespaciado"/>
              <w:rPr>
                <w:rFonts w:ascii="Times New Roman" w:hAnsi="Times New Roman"/>
              </w:rPr>
            </w:pPr>
          </w:p>
        </w:tc>
      </w:tr>
      <w:tr w:rsidR="002D08FC" w:rsidRPr="006A347C" w:rsidTr="00D270CE">
        <w:trPr>
          <w:trHeight w:val="310"/>
          <w:jc w:val="center"/>
        </w:trPr>
        <w:tc>
          <w:tcPr>
            <w:tcW w:w="4975" w:type="dxa"/>
            <w:gridSpan w:val="2"/>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b/>
                <w:color w:val="auto"/>
                <w:sz w:val="22"/>
                <w:szCs w:val="22"/>
              </w:rPr>
              <w:t>Nº DE REGISTRO</w:t>
            </w:r>
            <w:r w:rsidRPr="00ED69D8">
              <w:rPr>
                <w:rFonts w:ascii="Times New Roman" w:eastAsiaTheme="minorEastAsia" w:hAnsi="Times New Roman" w:cs="Times New Roman"/>
                <w:color w:val="auto"/>
                <w:sz w:val="22"/>
                <w:szCs w:val="22"/>
              </w:rPr>
              <w:t xml:space="preserve"> (en base de datos):</w:t>
            </w:r>
          </w:p>
          <w:p w:rsidR="002D08FC" w:rsidRPr="00ED69D8" w:rsidRDefault="002D08FC" w:rsidP="00D270CE">
            <w:pPr>
              <w:pStyle w:val="Default"/>
              <w:rPr>
                <w:rFonts w:ascii="Times New Roman" w:eastAsiaTheme="minorEastAsia" w:hAnsi="Times New Roman" w:cs="Times New Roman"/>
                <w:color w:val="auto"/>
                <w:sz w:val="22"/>
                <w:szCs w:val="22"/>
              </w:rPr>
            </w:pPr>
          </w:p>
          <w:p w:rsidR="002D08FC" w:rsidRPr="00ED69D8" w:rsidRDefault="002D08FC" w:rsidP="00D270CE">
            <w:pPr>
              <w:pStyle w:val="Default"/>
              <w:rPr>
                <w:rFonts w:ascii="Times New Roman" w:eastAsiaTheme="minorEastAsia" w:hAnsi="Times New Roman" w:cs="Times New Roman"/>
                <w:color w:val="auto"/>
                <w:sz w:val="22"/>
                <w:szCs w:val="22"/>
              </w:rPr>
            </w:pPr>
          </w:p>
          <w:p w:rsidR="002D08FC" w:rsidRPr="00ED69D8" w:rsidRDefault="002D08FC" w:rsidP="00D270CE">
            <w:pPr>
              <w:pStyle w:val="Default"/>
              <w:rPr>
                <w:rFonts w:ascii="Times New Roman" w:eastAsiaTheme="minorEastAsia" w:hAnsi="Times New Roman" w:cs="Times New Roman"/>
                <w:color w:val="auto"/>
                <w:sz w:val="22"/>
                <w:szCs w:val="22"/>
              </w:rPr>
            </w:pPr>
          </w:p>
        </w:tc>
        <w:tc>
          <w:tcPr>
            <w:tcW w:w="5373" w:type="dxa"/>
            <w:gridSpan w:val="2"/>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b/>
                <w:color w:val="auto"/>
                <w:sz w:val="22"/>
                <w:szCs w:val="22"/>
              </w:rPr>
              <w:t>Nº DE CLASIFICACIÓN</w:t>
            </w:r>
            <w:r w:rsidRPr="00ED69D8">
              <w:rPr>
                <w:rFonts w:ascii="Times New Roman" w:eastAsiaTheme="minorEastAsia" w:hAnsi="Times New Roman" w:cs="Times New Roman"/>
                <w:color w:val="auto"/>
                <w:sz w:val="22"/>
                <w:szCs w:val="22"/>
              </w:rPr>
              <w:t>:</w:t>
            </w:r>
          </w:p>
          <w:p w:rsidR="002D08FC" w:rsidRPr="00ED69D8" w:rsidRDefault="002D08FC" w:rsidP="00D270CE">
            <w:pPr>
              <w:pStyle w:val="Default"/>
              <w:jc w:val="center"/>
              <w:rPr>
                <w:rFonts w:ascii="Times New Roman" w:eastAsiaTheme="minorEastAsia" w:hAnsi="Times New Roman" w:cs="Times New Roman"/>
                <w:i/>
                <w:color w:val="FF0000"/>
                <w:sz w:val="22"/>
                <w:szCs w:val="22"/>
              </w:rPr>
            </w:pPr>
          </w:p>
          <w:p w:rsidR="002D08FC" w:rsidRPr="00ED69D8" w:rsidRDefault="002D08FC" w:rsidP="00D270CE">
            <w:pPr>
              <w:pStyle w:val="Default"/>
              <w:jc w:val="center"/>
              <w:rPr>
                <w:rFonts w:ascii="Times New Roman" w:eastAsiaTheme="minorEastAsia" w:hAnsi="Times New Roman" w:cs="Times New Roman"/>
                <w:color w:val="auto"/>
                <w:sz w:val="22"/>
                <w:szCs w:val="22"/>
              </w:rPr>
            </w:pPr>
          </w:p>
        </w:tc>
      </w:tr>
      <w:tr w:rsidR="002D08FC" w:rsidRPr="006A347C" w:rsidTr="00D270CE">
        <w:trPr>
          <w:trHeight w:val="248"/>
          <w:jc w:val="center"/>
        </w:trPr>
        <w:tc>
          <w:tcPr>
            <w:tcW w:w="10348" w:type="dxa"/>
            <w:gridSpan w:val="4"/>
            <w:tcBorders>
              <w:top w:val="single" w:sz="4" w:space="0" w:color="auto"/>
              <w:left w:val="single" w:sz="4" w:space="0" w:color="auto"/>
              <w:bottom w:val="single" w:sz="4" w:space="0" w:color="auto"/>
              <w:right w:val="single" w:sz="4" w:space="0" w:color="auto"/>
            </w:tcBorders>
          </w:tcPr>
          <w:p w:rsidR="002D08FC" w:rsidRPr="00ED69D8" w:rsidRDefault="002D08FC" w:rsidP="00D270CE">
            <w:pPr>
              <w:spacing w:after="0" w:line="240" w:lineRule="auto"/>
              <w:rPr>
                <w:rFonts w:ascii="Times New Roman" w:eastAsiaTheme="minorEastAsia" w:hAnsi="Times New Roman"/>
                <w:b/>
              </w:rPr>
            </w:pPr>
          </w:p>
          <w:p w:rsidR="002D08FC" w:rsidRPr="00ED69D8" w:rsidRDefault="002D08FC" w:rsidP="00D270CE">
            <w:pPr>
              <w:spacing w:after="0" w:line="240" w:lineRule="auto"/>
              <w:rPr>
                <w:rFonts w:ascii="Times New Roman" w:eastAsiaTheme="minorEastAsia" w:hAnsi="Times New Roman"/>
                <w:b/>
              </w:rPr>
            </w:pPr>
            <w:r w:rsidRPr="00ED69D8">
              <w:rPr>
                <w:rFonts w:ascii="Times New Roman" w:eastAsiaTheme="minorEastAsia" w:hAnsi="Times New Roman"/>
                <w:b/>
              </w:rPr>
              <w:t>DIRECCIÓN URL (tesis en la web):</w:t>
            </w:r>
          </w:p>
          <w:p w:rsidR="002D08FC" w:rsidRPr="00ED69D8" w:rsidRDefault="002D08FC" w:rsidP="00D270CE">
            <w:pPr>
              <w:pStyle w:val="Default"/>
              <w:rPr>
                <w:rFonts w:ascii="Times New Roman" w:eastAsiaTheme="minorEastAsia" w:hAnsi="Times New Roman" w:cs="Times New Roman"/>
                <w:color w:val="auto"/>
                <w:sz w:val="22"/>
                <w:szCs w:val="22"/>
              </w:rPr>
            </w:pPr>
          </w:p>
          <w:p w:rsidR="002D08FC" w:rsidRPr="00ED69D8" w:rsidRDefault="002D08FC" w:rsidP="00D270CE">
            <w:pPr>
              <w:pStyle w:val="Default"/>
              <w:rPr>
                <w:rFonts w:ascii="Times New Roman" w:eastAsiaTheme="minorEastAsia" w:hAnsi="Times New Roman" w:cs="Times New Roman"/>
                <w:color w:val="auto"/>
                <w:sz w:val="22"/>
                <w:szCs w:val="22"/>
              </w:rPr>
            </w:pPr>
          </w:p>
        </w:tc>
      </w:tr>
      <w:tr w:rsidR="002D08FC" w:rsidRPr="006A347C" w:rsidTr="00D270CE">
        <w:trPr>
          <w:trHeight w:val="478"/>
          <w:jc w:val="center"/>
        </w:trPr>
        <w:tc>
          <w:tcPr>
            <w:tcW w:w="3232" w:type="dxa"/>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ADJUNTO PDF:</w:t>
            </w:r>
          </w:p>
        </w:tc>
        <w:tc>
          <w:tcPr>
            <w:tcW w:w="3478" w:type="dxa"/>
            <w:gridSpan w:val="2"/>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b/>
                <w:color w:val="auto"/>
                <w:sz w:val="22"/>
                <w:szCs w:val="22"/>
              </w:rPr>
              <w:t xml:space="preserve"> SI</w:t>
            </w:r>
            <w:r w:rsidRPr="00ED69D8">
              <w:rPr>
                <w:rFonts w:ascii="Times New Roman" w:eastAsiaTheme="minorEastAsia" w:hAnsi="Times New Roman" w:cs="Times New Roman"/>
                <w:color w:val="auto"/>
                <w:sz w:val="22"/>
                <w:szCs w:val="22"/>
              </w:rPr>
              <w:t xml:space="preserve"> X</w:t>
            </w:r>
          </w:p>
          <w:p w:rsidR="002D08FC" w:rsidRPr="00ED69D8" w:rsidRDefault="002D08FC" w:rsidP="00D270CE">
            <w:pPr>
              <w:pStyle w:val="Default"/>
              <w:rPr>
                <w:rFonts w:ascii="Times New Roman" w:eastAsiaTheme="minorEastAsia" w:hAnsi="Times New Roman" w:cs="Times New Roman"/>
                <w:color w:val="auto"/>
                <w:sz w:val="22"/>
                <w:szCs w:val="22"/>
              </w:rPr>
            </w:pPr>
          </w:p>
        </w:tc>
        <w:tc>
          <w:tcPr>
            <w:tcW w:w="3638" w:type="dxa"/>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color w:val="auto"/>
                <w:sz w:val="22"/>
                <w:szCs w:val="22"/>
              </w:rPr>
              <w:t xml:space="preserve"> </w:t>
            </w:r>
            <w:r w:rsidRPr="00ED69D8">
              <w:rPr>
                <w:rFonts w:ascii="Times New Roman" w:eastAsiaTheme="minorEastAsia" w:hAnsi="Times New Roman" w:cs="Times New Roman"/>
                <w:b/>
                <w:color w:val="auto"/>
                <w:sz w:val="22"/>
                <w:szCs w:val="22"/>
              </w:rPr>
              <w:t xml:space="preserve">NO </w:t>
            </w:r>
          </w:p>
        </w:tc>
      </w:tr>
      <w:tr w:rsidR="002D08FC" w:rsidRPr="006A347C" w:rsidTr="00D270CE">
        <w:trPr>
          <w:trHeight w:val="386"/>
          <w:jc w:val="center"/>
        </w:trPr>
        <w:tc>
          <w:tcPr>
            <w:tcW w:w="3232" w:type="dxa"/>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CONTACTO CON AUTOR/ES:</w:t>
            </w:r>
          </w:p>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D972F9" w:rsidP="00D270CE">
            <w:pPr>
              <w:spacing w:after="0" w:line="240" w:lineRule="auto"/>
              <w:rPr>
                <w:rFonts w:ascii="Times New Roman" w:eastAsiaTheme="minorEastAsia" w:hAnsi="Times New Roman"/>
              </w:rPr>
            </w:pPr>
            <w:r w:rsidRPr="00ED69D8">
              <w:rPr>
                <w:rFonts w:ascii="Times New Roman" w:eastAsiaTheme="minorEastAsia" w:hAnsi="Times New Roman"/>
              </w:rPr>
              <w:t xml:space="preserve">María Isabel Chaves </w:t>
            </w:r>
            <w:proofErr w:type="spellStart"/>
            <w:r w:rsidRPr="00ED69D8">
              <w:rPr>
                <w:rFonts w:ascii="Times New Roman" w:eastAsiaTheme="minorEastAsia" w:hAnsi="Times New Roman"/>
              </w:rPr>
              <w:t>Lombeyda</w:t>
            </w:r>
            <w:proofErr w:type="spellEnd"/>
          </w:p>
          <w:p w:rsidR="002D08FC" w:rsidRPr="00ED69D8" w:rsidRDefault="002D08FC" w:rsidP="00D270CE">
            <w:pPr>
              <w:spacing w:after="0" w:line="240" w:lineRule="auto"/>
              <w:rPr>
                <w:rFonts w:ascii="Times New Roman" w:hAnsi="Times New Roman"/>
              </w:rPr>
            </w:pPr>
          </w:p>
        </w:tc>
        <w:tc>
          <w:tcPr>
            <w:tcW w:w="3478" w:type="dxa"/>
            <w:gridSpan w:val="2"/>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color w:val="auto"/>
                <w:sz w:val="22"/>
                <w:szCs w:val="22"/>
              </w:rPr>
              <w:t xml:space="preserve">Teléfono:  </w:t>
            </w:r>
          </w:p>
          <w:p w:rsidR="00D972F9" w:rsidRPr="00ED69D8" w:rsidRDefault="00D972F9" w:rsidP="00D270CE">
            <w:pPr>
              <w:pStyle w:val="Default"/>
              <w:rPr>
                <w:rFonts w:ascii="Times New Roman" w:eastAsiaTheme="minorEastAsia" w:hAnsi="Times New Roman" w:cs="Times New Roman"/>
                <w:color w:val="auto"/>
                <w:sz w:val="22"/>
                <w:szCs w:val="22"/>
              </w:rPr>
            </w:pPr>
          </w:p>
          <w:p w:rsidR="00D972F9" w:rsidRPr="00ED69D8" w:rsidRDefault="00D972F9" w:rsidP="00D270CE">
            <w:pPr>
              <w:pStyle w:val="Default"/>
              <w:rPr>
                <w:rFonts w:ascii="Times New Roman" w:eastAsiaTheme="minorEastAsia" w:hAnsi="Times New Roman" w:cs="Times New Roman"/>
                <w:color w:val="auto"/>
                <w:sz w:val="22"/>
                <w:szCs w:val="22"/>
              </w:rPr>
            </w:pPr>
          </w:p>
          <w:p w:rsidR="00ED69D8" w:rsidRDefault="00ED69D8" w:rsidP="00D270CE">
            <w:pPr>
              <w:pStyle w:val="Default"/>
              <w:rPr>
                <w:rFonts w:ascii="Times New Roman" w:eastAsiaTheme="minorEastAsia" w:hAnsi="Times New Roman" w:cs="Times New Roman"/>
                <w:color w:val="auto"/>
                <w:sz w:val="22"/>
                <w:szCs w:val="22"/>
              </w:rPr>
            </w:pPr>
          </w:p>
          <w:p w:rsidR="002D08FC" w:rsidRPr="00ED69D8" w:rsidRDefault="00D972F9"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color w:val="auto"/>
                <w:sz w:val="22"/>
                <w:szCs w:val="22"/>
              </w:rPr>
              <w:t>0984431926</w:t>
            </w:r>
            <w:r w:rsidR="002D08FC" w:rsidRPr="00ED69D8">
              <w:rPr>
                <w:rFonts w:ascii="Times New Roman" w:eastAsiaTheme="minorEastAsia" w:hAnsi="Times New Roman" w:cs="Times New Roman"/>
                <w:color w:val="auto"/>
                <w:sz w:val="22"/>
                <w:szCs w:val="22"/>
              </w:rPr>
              <w:t xml:space="preserve"> </w:t>
            </w:r>
          </w:p>
        </w:tc>
        <w:tc>
          <w:tcPr>
            <w:tcW w:w="3638" w:type="dxa"/>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color w:val="auto"/>
                <w:sz w:val="22"/>
                <w:szCs w:val="22"/>
              </w:rPr>
              <w:t>E-mail:</w:t>
            </w:r>
          </w:p>
          <w:p w:rsidR="00D972F9" w:rsidRPr="00ED69D8" w:rsidRDefault="00D972F9" w:rsidP="00D972F9">
            <w:pPr>
              <w:pStyle w:val="Default"/>
              <w:rPr>
                <w:rFonts w:ascii="Times New Roman" w:eastAsiaTheme="minorEastAsia" w:hAnsi="Times New Roman" w:cs="Times New Roman"/>
                <w:sz w:val="22"/>
                <w:szCs w:val="22"/>
              </w:rPr>
            </w:pPr>
          </w:p>
          <w:p w:rsidR="00D972F9" w:rsidRPr="00ED69D8" w:rsidRDefault="00D972F9" w:rsidP="00D972F9">
            <w:pPr>
              <w:pStyle w:val="Default"/>
              <w:rPr>
                <w:rFonts w:ascii="Times New Roman" w:eastAsiaTheme="minorEastAsia" w:hAnsi="Times New Roman" w:cs="Times New Roman"/>
                <w:sz w:val="22"/>
                <w:szCs w:val="22"/>
              </w:rPr>
            </w:pPr>
          </w:p>
          <w:p w:rsidR="00ED69D8" w:rsidRDefault="00ED69D8" w:rsidP="00D972F9">
            <w:pPr>
              <w:pStyle w:val="Default"/>
              <w:rPr>
                <w:rFonts w:ascii="Times New Roman" w:eastAsiaTheme="minorEastAsia" w:hAnsi="Times New Roman" w:cs="Times New Roman"/>
                <w:sz w:val="22"/>
                <w:szCs w:val="22"/>
              </w:rPr>
            </w:pPr>
          </w:p>
          <w:p w:rsidR="002D08FC" w:rsidRDefault="00D972F9" w:rsidP="00D972F9">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sz w:val="22"/>
                <w:szCs w:val="22"/>
              </w:rPr>
              <w:t>mabel_pavs@hotmail.com</w:t>
            </w:r>
            <w:r w:rsidR="002D08FC" w:rsidRPr="00ED69D8">
              <w:rPr>
                <w:rFonts w:ascii="Times New Roman" w:eastAsiaTheme="minorEastAsia" w:hAnsi="Times New Roman" w:cs="Times New Roman"/>
                <w:color w:val="auto"/>
                <w:sz w:val="22"/>
                <w:szCs w:val="22"/>
              </w:rPr>
              <w:t xml:space="preserve"> </w:t>
            </w:r>
          </w:p>
          <w:p w:rsidR="004C524E" w:rsidRDefault="004C524E" w:rsidP="00D972F9">
            <w:pPr>
              <w:pStyle w:val="Default"/>
              <w:rPr>
                <w:rFonts w:ascii="Times New Roman" w:eastAsiaTheme="minorEastAsia" w:hAnsi="Times New Roman" w:cs="Times New Roman"/>
                <w:color w:val="auto"/>
                <w:sz w:val="22"/>
                <w:szCs w:val="22"/>
              </w:rPr>
            </w:pPr>
          </w:p>
          <w:p w:rsidR="004C524E" w:rsidRPr="00ED69D8" w:rsidRDefault="004C524E" w:rsidP="00D972F9">
            <w:pPr>
              <w:pStyle w:val="Default"/>
              <w:rPr>
                <w:rFonts w:ascii="Times New Roman" w:eastAsiaTheme="minorEastAsia" w:hAnsi="Times New Roman" w:cs="Times New Roman"/>
                <w:color w:val="auto"/>
                <w:sz w:val="22"/>
                <w:szCs w:val="22"/>
              </w:rPr>
            </w:pPr>
            <w:bookmarkStart w:id="0" w:name="_GoBack"/>
            <w:bookmarkEnd w:id="0"/>
          </w:p>
        </w:tc>
      </w:tr>
      <w:tr w:rsidR="002D08FC" w:rsidRPr="006A347C" w:rsidTr="00D270CE">
        <w:trPr>
          <w:trHeight w:val="386"/>
          <w:jc w:val="center"/>
        </w:trPr>
        <w:tc>
          <w:tcPr>
            <w:tcW w:w="3232" w:type="dxa"/>
            <w:vMerge w:val="restart"/>
            <w:tcBorders>
              <w:top w:val="single" w:sz="4" w:space="0" w:color="auto"/>
              <w:left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b/>
                <w:color w:val="auto"/>
                <w:sz w:val="22"/>
                <w:szCs w:val="22"/>
              </w:rPr>
            </w:pPr>
          </w:p>
          <w:p w:rsidR="002D08FC" w:rsidRPr="00ED69D8" w:rsidRDefault="002D08FC" w:rsidP="00D270CE">
            <w:pPr>
              <w:pStyle w:val="Default"/>
              <w:rPr>
                <w:rFonts w:ascii="Times New Roman" w:eastAsiaTheme="minorEastAsia" w:hAnsi="Times New Roman" w:cs="Times New Roman"/>
                <w:b/>
                <w:color w:val="auto"/>
                <w:sz w:val="22"/>
                <w:szCs w:val="22"/>
              </w:rPr>
            </w:pPr>
            <w:r w:rsidRPr="00ED69D8">
              <w:rPr>
                <w:rFonts w:ascii="Times New Roman" w:eastAsiaTheme="minorEastAsia" w:hAnsi="Times New Roman" w:cs="Times New Roman"/>
                <w:b/>
                <w:color w:val="auto"/>
                <w:sz w:val="22"/>
                <w:szCs w:val="22"/>
              </w:rPr>
              <w:t>CONTACTO EN LA INSTITUCIÓN:</w:t>
            </w:r>
          </w:p>
          <w:p w:rsidR="002D08FC" w:rsidRPr="00ED69D8" w:rsidRDefault="002D08FC" w:rsidP="00D270CE">
            <w:pPr>
              <w:pStyle w:val="Default"/>
              <w:rPr>
                <w:rFonts w:ascii="Times New Roman" w:eastAsiaTheme="minorEastAsia" w:hAnsi="Times New Roman" w:cs="Times New Roman"/>
                <w:color w:val="auto"/>
                <w:sz w:val="22"/>
                <w:szCs w:val="22"/>
              </w:rPr>
            </w:pPr>
          </w:p>
          <w:p w:rsidR="002D08FC" w:rsidRPr="00ED69D8" w:rsidRDefault="002D08FC" w:rsidP="00D270CE">
            <w:pPr>
              <w:pStyle w:val="Default"/>
              <w:rPr>
                <w:rFonts w:ascii="Times New Roman" w:eastAsiaTheme="minorEastAsia" w:hAnsi="Times New Roman" w:cs="Times New Roman"/>
                <w:color w:val="auto"/>
                <w:sz w:val="22"/>
                <w:szCs w:val="22"/>
              </w:rPr>
            </w:pPr>
          </w:p>
        </w:tc>
        <w:tc>
          <w:tcPr>
            <w:tcW w:w="7116" w:type="dxa"/>
            <w:gridSpan w:val="3"/>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color w:val="auto"/>
                <w:sz w:val="22"/>
                <w:szCs w:val="22"/>
              </w:rPr>
              <w:t>Nombre: Ing. Mara Tamayo</w:t>
            </w:r>
          </w:p>
        </w:tc>
      </w:tr>
      <w:tr w:rsidR="002D08FC" w:rsidRPr="006A347C" w:rsidTr="00D270CE">
        <w:trPr>
          <w:trHeight w:val="348"/>
          <w:jc w:val="center"/>
        </w:trPr>
        <w:tc>
          <w:tcPr>
            <w:tcW w:w="3232" w:type="dxa"/>
            <w:vMerge/>
            <w:tcBorders>
              <w:left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color w:val="auto"/>
                <w:sz w:val="22"/>
                <w:szCs w:val="22"/>
              </w:rPr>
            </w:pPr>
          </w:p>
        </w:tc>
        <w:tc>
          <w:tcPr>
            <w:tcW w:w="7116" w:type="dxa"/>
            <w:gridSpan w:val="3"/>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color w:val="auto"/>
                <w:sz w:val="22"/>
                <w:szCs w:val="22"/>
              </w:rPr>
            </w:pPr>
          </w:p>
          <w:p w:rsidR="002D08FC" w:rsidRPr="00ED69D8" w:rsidRDefault="002D08FC"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color w:val="auto"/>
                <w:sz w:val="22"/>
                <w:szCs w:val="22"/>
              </w:rPr>
              <w:t xml:space="preserve">Teléfono: 3962800ext. 2150 </w:t>
            </w:r>
          </w:p>
          <w:p w:rsidR="002D08FC" w:rsidRPr="00ED69D8" w:rsidRDefault="002D08FC" w:rsidP="00D270CE">
            <w:pPr>
              <w:pStyle w:val="Default"/>
              <w:rPr>
                <w:rFonts w:ascii="Times New Roman" w:eastAsiaTheme="minorEastAsia" w:hAnsi="Times New Roman" w:cs="Times New Roman"/>
                <w:color w:val="auto"/>
                <w:sz w:val="22"/>
                <w:szCs w:val="22"/>
              </w:rPr>
            </w:pPr>
          </w:p>
        </w:tc>
      </w:tr>
      <w:tr w:rsidR="002D08FC" w:rsidRPr="006A347C" w:rsidTr="00D270CE">
        <w:trPr>
          <w:trHeight w:val="348"/>
          <w:jc w:val="center"/>
        </w:trPr>
        <w:tc>
          <w:tcPr>
            <w:tcW w:w="3232" w:type="dxa"/>
            <w:vMerge/>
            <w:tcBorders>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color w:val="auto"/>
                <w:sz w:val="22"/>
                <w:szCs w:val="22"/>
              </w:rPr>
            </w:pPr>
          </w:p>
        </w:tc>
        <w:tc>
          <w:tcPr>
            <w:tcW w:w="7116" w:type="dxa"/>
            <w:gridSpan w:val="3"/>
            <w:tcBorders>
              <w:top w:val="single" w:sz="4" w:space="0" w:color="auto"/>
              <w:left w:val="single" w:sz="4" w:space="0" w:color="auto"/>
              <w:bottom w:val="single" w:sz="4" w:space="0" w:color="auto"/>
              <w:right w:val="single" w:sz="4" w:space="0" w:color="auto"/>
            </w:tcBorders>
          </w:tcPr>
          <w:p w:rsidR="002D08FC" w:rsidRPr="00ED69D8" w:rsidRDefault="002D08FC" w:rsidP="00D270CE">
            <w:pPr>
              <w:pStyle w:val="Default"/>
              <w:rPr>
                <w:rFonts w:ascii="Times New Roman" w:eastAsiaTheme="minorEastAsia" w:hAnsi="Times New Roman" w:cs="Times New Roman"/>
                <w:color w:val="auto"/>
                <w:sz w:val="22"/>
                <w:szCs w:val="22"/>
              </w:rPr>
            </w:pPr>
          </w:p>
          <w:p w:rsidR="002D08FC" w:rsidRPr="00ED69D8" w:rsidRDefault="002D08FC" w:rsidP="00D270CE">
            <w:pPr>
              <w:pStyle w:val="Default"/>
              <w:rPr>
                <w:rFonts w:ascii="Times New Roman" w:eastAsiaTheme="minorEastAsia" w:hAnsi="Times New Roman" w:cs="Times New Roman"/>
                <w:color w:val="auto"/>
                <w:sz w:val="22"/>
                <w:szCs w:val="22"/>
              </w:rPr>
            </w:pPr>
            <w:r w:rsidRPr="00ED69D8">
              <w:rPr>
                <w:rFonts w:ascii="Times New Roman" w:eastAsiaTheme="minorEastAsia" w:hAnsi="Times New Roman" w:cs="Times New Roman"/>
                <w:color w:val="auto"/>
                <w:sz w:val="22"/>
                <w:szCs w:val="22"/>
              </w:rPr>
              <w:t xml:space="preserve">E-mail:  </w:t>
            </w:r>
            <w:r w:rsidRPr="00ED69D8">
              <w:rPr>
                <w:rFonts w:ascii="Times New Roman" w:eastAsiaTheme="minorEastAsia" w:hAnsi="Times New Roman" w:cs="Times New Roman"/>
                <w:sz w:val="22"/>
                <w:szCs w:val="22"/>
              </w:rPr>
              <w:t>bibliotecauio@ups.edu.ec</w:t>
            </w:r>
          </w:p>
        </w:tc>
      </w:tr>
    </w:tbl>
    <w:p w:rsidR="005D7BE0" w:rsidRDefault="005D7BE0"/>
    <w:sectPr w:rsidR="005D7BE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40" w:rsidRDefault="00C66C40" w:rsidP="002D08FC">
      <w:pPr>
        <w:spacing w:after="0" w:line="240" w:lineRule="auto"/>
      </w:pPr>
      <w:r>
        <w:separator/>
      </w:r>
    </w:p>
  </w:endnote>
  <w:endnote w:type="continuationSeparator" w:id="0">
    <w:p w:rsidR="00C66C40" w:rsidRDefault="00C66C40" w:rsidP="002D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FC" w:rsidRDefault="002D08FC" w:rsidP="002D08FC">
    <w:pPr>
      <w:pStyle w:val="Piedepgina"/>
      <w:jc w:val="center"/>
    </w:pPr>
    <w:r w:rsidRPr="003B10C9">
      <w:rPr>
        <w:b/>
      </w:rPr>
      <w:t>Quito:</w:t>
    </w:r>
    <w:r w:rsidRPr="003B10C9">
      <w:t xml:space="preserve"> Av. </w:t>
    </w:r>
    <w:proofErr w:type="spellStart"/>
    <w:r w:rsidRPr="003B10C9">
      <w:t>Whymper</w:t>
    </w:r>
    <w:proofErr w:type="spellEnd"/>
    <w:r w:rsidRPr="003B10C9">
      <w:t xml:space="preserve"> E7-37 y </w:t>
    </w:r>
    <w:proofErr w:type="spellStart"/>
    <w:r w:rsidRPr="003B10C9">
      <w:t>Alpallana</w:t>
    </w:r>
    <w:proofErr w:type="spellEnd"/>
    <w:r w:rsidRPr="003B10C9">
      <w:t>, edificio Delfos, teléfonos (593-2) 2505660/ 1; y en la Av. 9 de octubre 624 y Carrión, edificio Prometeo, teléfonos 2569898/ 9. Fax: (593 2) 250-9054</w:t>
    </w:r>
  </w:p>
  <w:p w:rsidR="002D08FC" w:rsidRDefault="002D08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40" w:rsidRDefault="00C66C40" w:rsidP="002D08FC">
      <w:pPr>
        <w:spacing w:after="0" w:line="240" w:lineRule="auto"/>
      </w:pPr>
      <w:r>
        <w:separator/>
      </w:r>
    </w:p>
  </w:footnote>
  <w:footnote w:type="continuationSeparator" w:id="0">
    <w:p w:rsidR="00C66C40" w:rsidRDefault="00C66C40" w:rsidP="002D0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FC" w:rsidRDefault="002D08FC">
    <w:pPr>
      <w:pStyle w:val="Encabezado"/>
    </w:pPr>
    <w:r>
      <w:rPr>
        <w:noProof/>
        <w:lang w:val="es-EC" w:eastAsia="es-EC"/>
      </w:rPr>
      <w:drawing>
        <wp:inline distT="0" distB="0" distL="0" distR="0" wp14:anchorId="3247849B" wp14:editId="7CB6F291">
          <wp:extent cx="1654628" cy="944606"/>
          <wp:effectExtent l="0" t="0" r="3175" b="8255"/>
          <wp:docPr id="13" name="Imagen 13" descr="C:\Documents and Settings\USUARIO\Mis documentos\Mis imágenes\Nueva ima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UARIO\Mis documentos\Mis imágenes\Nueva imagen (1).png"/>
                  <pic:cNvPicPr>
                    <a:picLocks noChangeAspect="1" noChangeArrowheads="1"/>
                  </pic:cNvPicPr>
                </pic:nvPicPr>
                <pic:blipFill>
                  <a:blip r:embed="rId1"/>
                  <a:srcRect/>
                  <a:stretch>
                    <a:fillRect/>
                  </a:stretch>
                </pic:blipFill>
                <pic:spPr bwMode="auto">
                  <a:xfrm>
                    <a:off x="0" y="0"/>
                    <a:ext cx="1657333" cy="946150"/>
                  </a:xfrm>
                  <a:prstGeom prst="rect">
                    <a:avLst/>
                  </a:prstGeom>
                  <a:noFill/>
                  <a:ln w="9525">
                    <a:noFill/>
                    <a:miter lim="800000"/>
                    <a:headEnd/>
                    <a:tailEnd/>
                  </a:ln>
                </pic:spPr>
              </pic:pic>
            </a:graphicData>
          </a:graphic>
        </wp:inline>
      </w:drawing>
    </w:r>
    <w:r>
      <w:rPr>
        <w:noProof/>
        <w:lang w:val="es-EC" w:eastAsia="es-EC"/>
      </w:rPr>
      <w:drawing>
        <wp:inline distT="0" distB="0" distL="0" distR="0" wp14:anchorId="093D1466" wp14:editId="07443BBD">
          <wp:extent cx="1730828" cy="945248"/>
          <wp:effectExtent l="0" t="0" r="3175" b="7620"/>
          <wp:docPr id="15" name="Imagen 15" descr="C:\Documents and Settings\USUARIO\Mis documentos\Mis imágenes\Nueva imag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UARIO\Mis documentos\Mis imágenes\Nueva imagen (2).png"/>
                  <pic:cNvPicPr>
                    <a:picLocks noChangeAspect="1" noChangeArrowheads="1"/>
                  </pic:cNvPicPr>
                </pic:nvPicPr>
                <pic:blipFill>
                  <a:blip r:embed="rId2"/>
                  <a:srcRect/>
                  <a:stretch>
                    <a:fillRect/>
                  </a:stretch>
                </pic:blipFill>
                <pic:spPr bwMode="auto">
                  <a:xfrm>
                    <a:off x="0" y="0"/>
                    <a:ext cx="1732479" cy="946150"/>
                  </a:xfrm>
                  <a:prstGeom prst="rect">
                    <a:avLst/>
                  </a:prstGeom>
                  <a:noFill/>
                  <a:ln w="9525">
                    <a:noFill/>
                    <a:miter lim="800000"/>
                    <a:headEnd/>
                    <a:tailEnd/>
                  </a:ln>
                </pic:spPr>
              </pic:pic>
            </a:graphicData>
          </a:graphic>
        </wp:inline>
      </w:drawing>
    </w:r>
    <w:r>
      <w:rPr>
        <w:noProof/>
        <w:lang w:val="es-EC" w:eastAsia="es-EC"/>
      </w:rPr>
      <w:drawing>
        <wp:inline distT="0" distB="0" distL="0" distR="0" wp14:anchorId="09F0B148" wp14:editId="71CDDE1C">
          <wp:extent cx="1752600" cy="870857"/>
          <wp:effectExtent l="0" t="0" r="0" b="5715"/>
          <wp:docPr id="17" name="Imagen 17" descr="senes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escyt"/>
                  <pic:cNvPicPr>
                    <a:picLocks noChangeAspect="1" noChangeArrowheads="1"/>
                  </pic:cNvPicPr>
                </pic:nvPicPr>
                <pic:blipFill>
                  <a:blip r:embed="rId3"/>
                  <a:srcRect/>
                  <a:stretch>
                    <a:fillRect/>
                  </a:stretch>
                </pic:blipFill>
                <pic:spPr bwMode="auto">
                  <a:xfrm>
                    <a:off x="0" y="0"/>
                    <a:ext cx="1754608" cy="8718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FC"/>
    <w:rsid w:val="00113D1F"/>
    <w:rsid w:val="001C610B"/>
    <w:rsid w:val="002A1810"/>
    <w:rsid w:val="002D08FC"/>
    <w:rsid w:val="00354689"/>
    <w:rsid w:val="004C524E"/>
    <w:rsid w:val="005766E1"/>
    <w:rsid w:val="005D7BE0"/>
    <w:rsid w:val="007E34A4"/>
    <w:rsid w:val="009457D7"/>
    <w:rsid w:val="00A218D2"/>
    <w:rsid w:val="00B45AE4"/>
    <w:rsid w:val="00BB0A7D"/>
    <w:rsid w:val="00C66C40"/>
    <w:rsid w:val="00D4636C"/>
    <w:rsid w:val="00D65899"/>
    <w:rsid w:val="00D972F9"/>
    <w:rsid w:val="00E60A59"/>
    <w:rsid w:val="00EA4434"/>
    <w:rsid w:val="00ED69D8"/>
    <w:rsid w:val="00F012BD"/>
    <w:rsid w:val="00F60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693D9-C2C3-4D57-A4E4-6B76C167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FC"/>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08FC"/>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2D08FC"/>
  </w:style>
  <w:style w:type="paragraph" w:styleId="Piedepgina">
    <w:name w:val="footer"/>
    <w:basedOn w:val="Normal"/>
    <w:link w:val="PiedepginaCar"/>
    <w:uiPriority w:val="99"/>
    <w:unhideWhenUsed/>
    <w:rsid w:val="002D08FC"/>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2D08FC"/>
  </w:style>
  <w:style w:type="paragraph" w:styleId="Textodeglobo">
    <w:name w:val="Balloon Text"/>
    <w:basedOn w:val="Normal"/>
    <w:link w:val="TextodegloboCar"/>
    <w:uiPriority w:val="99"/>
    <w:semiHidden/>
    <w:unhideWhenUsed/>
    <w:rsid w:val="002D08FC"/>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D08FC"/>
    <w:rPr>
      <w:rFonts w:ascii="Tahoma" w:hAnsi="Tahoma" w:cs="Tahoma"/>
      <w:sz w:val="16"/>
      <w:szCs w:val="16"/>
    </w:rPr>
  </w:style>
  <w:style w:type="paragraph" w:customStyle="1" w:styleId="Default">
    <w:name w:val="Default"/>
    <w:rsid w:val="002D08FC"/>
    <w:pPr>
      <w:widowControl w:val="0"/>
      <w:autoSpaceDE w:val="0"/>
      <w:autoSpaceDN w:val="0"/>
      <w:adjustRightInd w:val="0"/>
      <w:spacing w:after="0" w:line="240" w:lineRule="auto"/>
    </w:pPr>
    <w:rPr>
      <w:rFonts w:ascii="Bodoni MT" w:eastAsia="Times New Roman" w:hAnsi="Bodoni MT" w:cs="Bodoni MT"/>
      <w:color w:val="000000"/>
      <w:sz w:val="24"/>
      <w:szCs w:val="24"/>
      <w:lang w:eastAsia="es-ES"/>
    </w:rPr>
  </w:style>
  <w:style w:type="character" w:styleId="Hipervnculo">
    <w:name w:val="Hyperlink"/>
    <w:basedOn w:val="Fuentedeprrafopredeter"/>
    <w:uiPriority w:val="99"/>
    <w:unhideWhenUsed/>
    <w:rsid w:val="002D08FC"/>
    <w:rPr>
      <w:color w:val="0000FF" w:themeColor="hyperlink"/>
      <w:u w:val="single"/>
    </w:rPr>
  </w:style>
  <w:style w:type="paragraph" w:styleId="Sinespaciado">
    <w:name w:val="No Spacing"/>
    <w:link w:val="SinespaciadoCar"/>
    <w:uiPriority w:val="1"/>
    <w:qFormat/>
    <w:rsid w:val="002D08FC"/>
    <w:pPr>
      <w:spacing w:after="0" w:line="240" w:lineRule="auto"/>
    </w:pPr>
    <w:rPr>
      <w:rFonts w:ascii="Calibri" w:eastAsia="Times New Roman" w:hAnsi="Calibri" w:cs="Times New Roman"/>
      <w:lang w:eastAsia="es-ES"/>
    </w:rPr>
  </w:style>
  <w:style w:type="character" w:customStyle="1" w:styleId="SinespaciadoCar">
    <w:name w:val="Sin espaciado Car"/>
    <w:basedOn w:val="Fuentedeprrafopredeter"/>
    <w:link w:val="Sinespaciado"/>
    <w:uiPriority w:val="1"/>
    <w:rsid w:val="002D08FC"/>
    <w:rPr>
      <w:rFonts w:ascii="Calibri" w:eastAsia="Times New Roman" w:hAnsi="Calibri" w:cs="Times New Roman"/>
      <w:lang w:eastAsia="es-ES"/>
    </w:rPr>
  </w:style>
  <w:style w:type="character" w:styleId="Ttulodellibro">
    <w:name w:val="Book Title"/>
    <w:basedOn w:val="Fuentedeprrafopredeter"/>
    <w:uiPriority w:val="33"/>
    <w:qFormat/>
    <w:rsid w:val="00D972F9"/>
    <w:rPr>
      <w:rFonts w:ascii="Times New Roman" w:hAnsi="Times New Roman"/>
      <w:b/>
      <w:bCs/>
      <w:i/>
      <w:iC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7300">
      <w:bodyDiv w:val="1"/>
      <w:marLeft w:val="0"/>
      <w:marRight w:val="0"/>
      <w:marTop w:val="0"/>
      <w:marBottom w:val="0"/>
      <w:divBdr>
        <w:top w:val="none" w:sz="0" w:space="0" w:color="auto"/>
        <w:left w:val="none" w:sz="0" w:space="0" w:color="auto"/>
        <w:bottom w:val="none" w:sz="0" w:space="0" w:color="auto"/>
        <w:right w:val="none" w:sz="0" w:space="0" w:color="auto"/>
      </w:divBdr>
    </w:div>
    <w:div w:id="252010872">
      <w:bodyDiv w:val="1"/>
      <w:marLeft w:val="0"/>
      <w:marRight w:val="0"/>
      <w:marTop w:val="0"/>
      <w:marBottom w:val="0"/>
      <w:divBdr>
        <w:top w:val="none" w:sz="0" w:space="0" w:color="auto"/>
        <w:left w:val="none" w:sz="0" w:space="0" w:color="auto"/>
        <w:bottom w:val="none" w:sz="0" w:space="0" w:color="auto"/>
        <w:right w:val="none" w:sz="0" w:space="0" w:color="auto"/>
      </w:divBdr>
    </w:div>
    <w:div w:id="271086659">
      <w:bodyDiv w:val="1"/>
      <w:marLeft w:val="0"/>
      <w:marRight w:val="0"/>
      <w:marTop w:val="0"/>
      <w:marBottom w:val="0"/>
      <w:divBdr>
        <w:top w:val="none" w:sz="0" w:space="0" w:color="auto"/>
        <w:left w:val="none" w:sz="0" w:space="0" w:color="auto"/>
        <w:bottom w:val="none" w:sz="0" w:space="0" w:color="auto"/>
        <w:right w:val="none" w:sz="0" w:space="0" w:color="auto"/>
      </w:divBdr>
    </w:div>
    <w:div w:id="1775129179">
      <w:bodyDiv w:val="1"/>
      <w:marLeft w:val="0"/>
      <w:marRight w:val="0"/>
      <w:marTop w:val="0"/>
      <w:marBottom w:val="0"/>
      <w:divBdr>
        <w:top w:val="none" w:sz="0" w:space="0" w:color="auto"/>
        <w:left w:val="none" w:sz="0" w:space="0" w:color="auto"/>
        <w:bottom w:val="none" w:sz="0" w:space="0" w:color="auto"/>
        <w:right w:val="none" w:sz="0" w:space="0" w:color="auto"/>
      </w:divBdr>
    </w:div>
    <w:div w:id="18453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Tobar</dc:creator>
  <cp:lastModifiedBy>Admin</cp:lastModifiedBy>
  <cp:revision>3</cp:revision>
  <dcterms:created xsi:type="dcterms:W3CDTF">2015-05-12T18:40:00Z</dcterms:created>
  <dcterms:modified xsi:type="dcterms:W3CDTF">2015-05-12T18:44:00Z</dcterms:modified>
</cp:coreProperties>
</file>